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Default="00E128FC" w:rsidP="00E128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E128FC" w:rsidRDefault="00E128FC" w:rsidP="00E128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E128FC" w:rsidP="00E128F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4A198D">
              <w:rPr>
                <w:b/>
                <w:bCs/>
                <w:sz w:val="22"/>
                <w:szCs w:val="22"/>
              </w:rPr>
              <w:t>41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A19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9653AA" w:rsidP="004A19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A198D">
              <w:rPr>
                <w:bCs/>
                <w:sz w:val="22"/>
                <w:szCs w:val="22"/>
              </w:rPr>
              <w:t>00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A19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A198D" w:rsidP="009653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A19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2486" w:rsidP="004A19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4</w:t>
            </w:r>
            <w:r w:rsidR="004A198D">
              <w:rPr>
                <w:bCs/>
                <w:sz w:val="22"/>
                <w:szCs w:val="22"/>
              </w:rPr>
              <w:t>20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9653AA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4A198D">
              <w:rPr>
                <w:color w:val="000000"/>
                <w:sz w:val="22"/>
                <w:szCs w:val="22"/>
              </w:rPr>
              <w:t>гвардейца с мушкетом в битве при Бородино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 w:rsidR="007624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из:</w:t>
            </w:r>
          </w:p>
          <w:p w:rsidR="00EC7B4E" w:rsidRPr="009653AA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653AA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9653AA">
              <w:rPr>
                <w:color w:val="000000"/>
                <w:sz w:val="22"/>
                <w:szCs w:val="22"/>
              </w:rPr>
              <w:t>ы</w:t>
            </w:r>
            <w:bookmarkStart w:id="4" w:name="_GoBack"/>
            <w:bookmarkEnd w:id="4"/>
            <w:r w:rsidRPr="009653AA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расстояние между витками не менее 12 мм в любом положение</w:t>
            </w:r>
            <w:r w:rsidR="00762486" w:rsidRPr="009653AA">
              <w:rPr>
                <w:color w:val="000000"/>
                <w:sz w:val="22"/>
                <w:szCs w:val="22"/>
              </w:rPr>
              <w:t xml:space="preserve"> </w:t>
            </w:r>
            <w:r w:rsidRPr="009653AA">
              <w:rPr>
                <w:color w:val="000000"/>
                <w:sz w:val="22"/>
                <w:szCs w:val="22"/>
              </w:rPr>
              <w:t>на постаменте;</w:t>
            </w:r>
          </w:p>
          <w:p w:rsidR="004A198D" w:rsidRDefault="00D92912" w:rsidP="00772F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влагостойкой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утопить в отфрезерованные пазы в боковых стенках</w:t>
            </w:r>
            <w:r w:rsidR="00762486">
              <w:rPr>
                <w:color w:val="000000"/>
                <w:sz w:val="22"/>
                <w:szCs w:val="22"/>
              </w:rPr>
              <w:t xml:space="preserve">. Боковые стенки выполнены в форме </w:t>
            </w:r>
            <w:r w:rsidR="004A198D">
              <w:rPr>
                <w:color w:val="000000"/>
                <w:sz w:val="22"/>
                <w:szCs w:val="22"/>
              </w:rPr>
              <w:t>гвардейца с мушкетом</w:t>
            </w:r>
            <w:r w:rsidR="00762486">
              <w:rPr>
                <w:color w:val="000000"/>
                <w:sz w:val="22"/>
                <w:szCs w:val="22"/>
              </w:rPr>
              <w:t xml:space="preserve">, имеют художественную </w:t>
            </w:r>
            <w:r w:rsidR="004A198D">
              <w:rPr>
                <w:color w:val="000000"/>
                <w:sz w:val="22"/>
                <w:szCs w:val="22"/>
              </w:rPr>
              <w:t>роспись;</w:t>
            </w:r>
          </w:p>
          <w:p w:rsidR="00D92912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082AAA" w:rsidRDefault="00DC4856" w:rsidP="00DC485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 вспомогательной</w:t>
            </w:r>
            <w:r w:rsidR="0076248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в кол-ве 2 шт. </w:t>
            </w:r>
            <w:r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</w:t>
            </w:r>
          </w:p>
          <w:p w:rsidR="00DC4856" w:rsidRPr="00D63BF4" w:rsidRDefault="00DC4856" w:rsidP="00DC4856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 xml:space="preserve"> -50°С до +60°С. Резиновая поверхность ручки препятствует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травмобезопасность, атмосферостойкость и износостойкость оборудования.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</w:t>
            </w:r>
            <w:r w:rsidR="001758A1">
              <w:rPr>
                <w:color w:val="000000"/>
                <w:sz w:val="22"/>
                <w:szCs w:val="22"/>
              </w:rPr>
              <w:t>олжны иметь скруглённые кромки</w:t>
            </w:r>
            <w:r>
              <w:rPr>
                <w:color w:val="000000"/>
                <w:sz w:val="22"/>
                <w:szCs w:val="22"/>
              </w:rPr>
              <w:t>,</w:t>
            </w:r>
            <w:r w:rsidR="007624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диаметром  не менее 20мм</w:t>
            </w:r>
            <w:r w:rsidR="001758A1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</w:t>
            </w:r>
            <w:r w:rsidR="00E36E2F"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27" w:rsidRDefault="00582C27" w:rsidP="00D74A8E">
      <w:r>
        <w:separator/>
      </w:r>
    </w:p>
  </w:endnote>
  <w:endnote w:type="continuationSeparator" w:id="0">
    <w:p w:rsidR="00582C27" w:rsidRDefault="00582C27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27" w:rsidRDefault="00582C27" w:rsidP="00D74A8E">
      <w:r>
        <w:separator/>
      </w:r>
    </w:p>
  </w:footnote>
  <w:footnote w:type="continuationSeparator" w:id="0">
    <w:p w:rsidR="00582C27" w:rsidRDefault="00582C27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82AAA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758A1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C37C5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A198D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7BB"/>
    <w:rsid w:val="00531E34"/>
    <w:rsid w:val="00534B00"/>
    <w:rsid w:val="00536BCF"/>
    <w:rsid w:val="00552F34"/>
    <w:rsid w:val="00553435"/>
    <w:rsid w:val="00582C27"/>
    <w:rsid w:val="005A2579"/>
    <w:rsid w:val="005A2662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62486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ADA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4541B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653AA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4DF3"/>
    <w:rsid w:val="00A7509C"/>
    <w:rsid w:val="00A81095"/>
    <w:rsid w:val="00A87AE0"/>
    <w:rsid w:val="00A87E44"/>
    <w:rsid w:val="00A91B6B"/>
    <w:rsid w:val="00A9676E"/>
    <w:rsid w:val="00A971E9"/>
    <w:rsid w:val="00AD234F"/>
    <w:rsid w:val="00AD598D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941EA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C4856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28FC"/>
    <w:rsid w:val="00E15A44"/>
    <w:rsid w:val="00E1681E"/>
    <w:rsid w:val="00E24816"/>
    <w:rsid w:val="00E253CD"/>
    <w:rsid w:val="00E26954"/>
    <w:rsid w:val="00E27A3D"/>
    <w:rsid w:val="00E36E2F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C7C2C-621D-4DCC-9FDE-40B9028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2BC0-3C13-471D-AFAE-8B88F5F2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2016-03-30T10:27:00Z</dcterms:created>
  <dcterms:modified xsi:type="dcterms:W3CDTF">2016-03-30T10:27:00Z</dcterms:modified>
</cp:coreProperties>
</file>