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17"/>
            <w:bookmarkStart w:id="1" w:name="OLE_LINK18"/>
            <w:bookmarkStart w:id="2" w:name="OLE_LINK260"/>
            <w:bookmarkStart w:id="3" w:name="OLE_LINK261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3917">
              <w:rPr>
                <w:bCs/>
                <w:sz w:val="20"/>
                <w:szCs w:val="20"/>
              </w:rPr>
              <w:t>/</w:t>
            </w:r>
            <w:proofErr w:type="spell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A96C6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Ракета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5507B6">
              <w:rPr>
                <w:b/>
                <w:bCs/>
              </w:rPr>
              <w:t>4.23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64256" cy="1323191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70" cy="132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F79F8" w:rsidP="00A96C6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96C6E">
              <w:rPr>
                <w:bCs/>
              </w:rPr>
              <w:t>2000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5507B6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1400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5507B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1400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0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B51082">
              <w:t>2012</w:t>
            </w:r>
            <w:r>
              <w:t>.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5507B6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1B2328" w:rsidRPr="00E91D54" w:rsidRDefault="005507B6" w:rsidP="005507B6">
            <w:pPr>
              <w:cnfStyle w:val="000000100000"/>
            </w:pPr>
            <w:r>
              <w:rPr>
                <w:color w:val="000000"/>
              </w:rPr>
              <w:t>В кол-ве 1 шт. Скаты крыши выполнены из фанеры толщиной не менее 15мм и утоплены в пазы конька крыши и скрепляются между собой на оцинк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ванные уголки 40х40х2,5 мм не менее16 шт. </w:t>
            </w:r>
          </w:p>
        </w:tc>
      </w:tr>
      <w:tr w:rsidR="00BB049A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BB049A" w:rsidP="00BB049A">
            <w:pPr>
              <w:snapToGrid w:val="0"/>
              <w:rPr>
                <w:bCs/>
              </w:rPr>
            </w:pPr>
            <w:r>
              <w:rPr>
                <w:bCs/>
              </w:rPr>
              <w:t>Стенки</w:t>
            </w:r>
          </w:p>
        </w:tc>
        <w:tc>
          <w:tcPr>
            <w:tcW w:w="5528" w:type="dxa"/>
          </w:tcPr>
          <w:p w:rsidR="00BB049A" w:rsidRPr="00E91D54" w:rsidRDefault="00BB049A" w:rsidP="00BB049A">
            <w:pPr>
              <w:cnfStyle w:val="000000000000"/>
            </w:pPr>
            <w:r w:rsidRPr="00571068">
              <w:t xml:space="preserve">В кол-ве </w:t>
            </w:r>
            <w:r>
              <w:t>4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</w:t>
            </w:r>
            <w:r>
              <w:t xml:space="preserve"> </w:t>
            </w:r>
            <w:r w:rsidRPr="00571068">
              <w:t>влагосто</w:t>
            </w:r>
            <w:r w:rsidRPr="00571068">
              <w:t>й</w:t>
            </w:r>
            <w:r w:rsidRPr="00571068">
              <w:t>кой фанеры марки ФСФ сорт не ниже 2/2 и толщ</w:t>
            </w:r>
            <w:r w:rsidRPr="00571068">
              <w:t>и</w:t>
            </w:r>
            <w:r>
              <w:t>ной не менее 24</w:t>
            </w:r>
            <w:r w:rsidRPr="00571068">
              <w:t xml:space="preserve"> мм</w:t>
            </w:r>
            <w:r>
              <w:t>. Стенки стилизованны в форме ракеты, с тремя отверстиями наверху с различными диаметр</w:t>
            </w:r>
            <w:r>
              <w:t>а</w:t>
            </w:r>
            <w:r>
              <w:t>ми (60 мм, 100 мм, 240 мм), имеют художественную ро</w:t>
            </w:r>
            <w:r>
              <w:t>с</w:t>
            </w:r>
            <w:r>
              <w:t>пись.</w:t>
            </w:r>
          </w:p>
        </w:tc>
      </w:tr>
      <w:tr w:rsidR="00BB049A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BB049A" w:rsidP="00A96C6E">
            <w:pPr>
              <w:snapToGrid w:val="0"/>
              <w:rPr>
                <w:bCs/>
              </w:rPr>
            </w:pPr>
            <w:r>
              <w:t>Панель приборов</w:t>
            </w:r>
          </w:p>
        </w:tc>
        <w:tc>
          <w:tcPr>
            <w:tcW w:w="5528" w:type="dxa"/>
          </w:tcPr>
          <w:p w:rsidR="00BB049A" w:rsidRPr="00E91D54" w:rsidRDefault="00644BB3" w:rsidP="00644BB3">
            <w:pPr>
              <w:cnfStyle w:val="00000010000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должно быть выполнено из влагостойкой фан</w:t>
            </w:r>
            <w:r w:rsidR="00EB2BB8">
              <w:t>еры марки ФСФ сорт не ниже 2/2</w:t>
            </w:r>
            <w:r w:rsidRPr="00571068">
              <w:t xml:space="preserve"> толщиной не м</w:t>
            </w:r>
            <w:r w:rsidRPr="00571068">
              <w:t>е</w:t>
            </w:r>
            <w:r w:rsidRPr="00571068">
              <w:t>нее 2</w:t>
            </w:r>
            <w:r>
              <w:t>4</w:t>
            </w:r>
            <w:r w:rsidRPr="00571068">
              <w:t xml:space="preserve"> мм</w:t>
            </w:r>
            <w:r w:rsidR="00EB2BB8">
              <w:t>. На панели должна присутствовать покр</w:t>
            </w:r>
            <w:r w:rsidR="00EB2BB8">
              <w:t>а</w:t>
            </w:r>
            <w:r w:rsidR="00EB2BB8">
              <w:t>шенная разноцветными красками гравировка в виде элементов приборной доски (кнопо</w:t>
            </w:r>
            <w:r w:rsidR="00EB2BB8">
              <w:t>ч</w:t>
            </w:r>
            <w:r w:rsidR="00EB2BB8">
              <w:t>ки, экран)</w:t>
            </w:r>
          </w:p>
        </w:tc>
      </w:tr>
      <w:tr w:rsidR="00EB2B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571068" w:rsidRDefault="00F6569D" w:rsidP="00F6569D">
            <w:r>
              <w:t>Спинка и</w:t>
            </w:r>
            <w:r w:rsidR="00EB2BB8">
              <w:t xml:space="preserve"> скамейка</w:t>
            </w:r>
          </w:p>
        </w:tc>
        <w:tc>
          <w:tcPr>
            <w:tcW w:w="5528" w:type="dxa"/>
          </w:tcPr>
          <w:p w:rsidR="00EB2BB8" w:rsidRPr="00E91D54" w:rsidRDefault="00EB2BB8" w:rsidP="00EB2BB8">
            <w:pPr>
              <w:cnfStyle w:val="000000000000"/>
            </w:pPr>
            <w:r w:rsidRPr="00571068">
              <w:t xml:space="preserve">В кол-ве </w:t>
            </w:r>
            <w:r>
              <w:t>4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</w:t>
            </w:r>
            <w:r>
              <w:t xml:space="preserve"> </w:t>
            </w:r>
            <w:r w:rsidRPr="00571068">
              <w:t>влагосто</w:t>
            </w:r>
            <w:r w:rsidRPr="00571068">
              <w:t>й</w:t>
            </w:r>
            <w:r w:rsidRPr="00571068">
              <w:t>кой фанеры марки ФСФ сорт не ниже 2/2 и толщ</w:t>
            </w:r>
            <w:r w:rsidRPr="00571068">
              <w:t>и</w:t>
            </w:r>
            <w:r>
              <w:t>ной не менее 24</w:t>
            </w:r>
            <w:r w:rsidRPr="00571068">
              <w:t xml:space="preserve"> мм</w:t>
            </w:r>
            <w:r>
              <w:t xml:space="preserve"> имеют художественную ро</w:t>
            </w:r>
            <w:r>
              <w:t>с</w:t>
            </w:r>
            <w:r>
              <w:t>пись.</w:t>
            </w:r>
          </w:p>
        </w:tc>
      </w:tr>
      <w:tr w:rsidR="00EB2B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Default="00EB2BB8" w:rsidP="00A96C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28" w:type="dxa"/>
          </w:tcPr>
          <w:p w:rsidR="00EB2BB8" w:rsidRPr="003751C1" w:rsidRDefault="00EB2BB8" w:rsidP="00EB2BB8">
            <w:pPr>
              <w:snapToGrid w:val="0"/>
              <w:cnfStyle w:val="000000100000"/>
              <w:rPr>
                <w:color w:val="000000"/>
              </w:rPr>
            </w:pPr>
            <w:bookmarkStart w:id="4" w:name="_GoBack"/>
            <w:bookmarkEnd w:id="4"/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 xml:space="preserve">н быть выполнен из </w:t>
            </w:r>
            <w:r>
              <w:t xml:space="preserve"> </w:t>
            </w:r>
            <w:r w:rsidRPr="00571068">
              <w:t>влагосто</w:t>
            </w:r>
            <w:r w:rsidRPr="00571068">
              <w:t>й</w:t>
            </w:r>
            <w:r w:rsidRPr="00571068">
              <w:t>кой фанеры марки ФСФ сорт не ниже 2/2 и толщ</w:t>
            </w:r>
            <w:r w:rsidRPr="00571068">
              <w:t>и</w:t>
            </w:r>
            <w:r>
              <w:t>ной не менее 24</w:t>
            </w:r>
            <w:r w:rsidRPr="00571068">
              <w:t xml:space="preserve"> мм</w:t>
            </w:r>
            <w:r>
              <w:t>.</w:t>
            </w:r>
          </w:p>
        </w:tc>
      </w:tr>
      <w:tr w:rsidR="00EB2BB8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EB2BB8" w:rsidRPr="00E91D54" w:rsidRDefault="00EB2BB8" w:rsidP="00A63BB2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 xml:space="preserve">назначенной для применения на детских площадках, </w:t>
            </w:r>
            <w:r w:rsidRPr="001B7BC5">
              <w:rPr>
                <w:bCs/>
              </w:rPr>
              <w:lastRenderedPageBreak/>
              <w:t>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EB2BB8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EB2BB8" w:rsidRPr="00E91D54" w:rsidRDefault="00EB2BB8" w:rsidP="00F6569D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Ракета выполнена из фанерных стенок, крыши </w:t>
            </w:r>
            <w:r w:rsidR="00F6569D">
              <w:rPr>
                <w:bCs/>
              </w:rPr>
              <w:t>(</w:t>
            </w:r>
            <w:r>
              <w:rPr>
                <w:bCs/>
              </w:rPr>
              <w:t>состо</w:t>
            </w:r>
            <w:r>
              <w:rPr>
                <w:bCs/>
              </w:rPr>
              <w:t>я</w:t>
            </w:r>
            <w:r>
              <w:rPr>
                <w:bCs/>
              </w:rPr>
              <w:t>щей из четырёх скатов</w:t>
            </w:r>
            <w:r w:rsidR="00F6569D">
              <w:rPr>
                <w:bCs/>
              </w:rPr>
              <w:t>)</w:t>
            </w:r>
            <w:r>
              <w:rPr>
                <w:bCs/>
              </w:rPr>
              <w:t>, панели приборов, пола, скам</w:t>
            </w:r>
            <w:r>
              <w:rPr>
                <w:bCs/>
              </w:rPr>
              <w:t>е</w:t>
            </w:r>
            <w:r w:rsidR="00F6569D">
              <w:rPr>
                <w:bCs/>
              </w:rPr>
              <w:t>е</w:t>
            </w:r>
            <w:r>
              <w:rPr>
                <w:bCs/>
              </w:rPr>
              <w:t>к и спинок. Вся конструкция стилизована в форме р</w:t>
            </w:r>
            <w:r>
              <w:rPr>
                <w:bCs/>
              </w:rPr>
              <w:t>а</w:t>
            </w:r>
            <w:r>
              <w:rPr>
                <w:bCs/>
              </w:rPr>
              <w:t>кеты и имеет художественную роспись.</w:t>
            </w:r>
          </w:p>
        </w:tc>
      </w:tr>
    </w:tbl>
    <w:p w:rsidR="00F2492D" w:rsidRPr="00C73917" w:rsidRDefault="00703994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0"/>
      <w:bookmarkEnd w:id="1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B8" w:rsidRDefault="00EB2BB8" w:rsidP="00D74A8E">
      <w:r>
        <w:separator/>
      </w:r>
    </w:p>
  </w:endnote>
  <w:endnote w:type="continuationSeparator" w:id="1">
    <w:p w:rsidR="00EB2BB8" w:rsidRDefault="00EB2BB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B8" w:rsidRDefault="00EB2BB8" w:rsidP="00D74A8E">
      <w:r>
        <w:separator/>
      </w:r>
    </w:p>
  </w:footnote>
  <w:footnote w:type="continuationSeparator" w:id="1">
    <w:p w:rsidR="00EB2BB8" w:rsidRDefault="00EB2BB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1AD4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07B6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4BB3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994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53DDB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6C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1082"/>
    <w:rsid w:val="00B5498E"/>
    <w:rsid w:val="00B5538D"/>
    <w:rsid w:val="00B66D75"/>
    <w:rsid w:val="00B801C4"/>
    <w:rsid w:val="00B871AF"/>
    <w:rsid w:val="00B8786D"/>
    <w:rsid w:val="00B93E47"/>
    <w:rsid w:val="00BA0930"/>
    <w:rsid w:val="00BB049A"/>
    <w:rsid w:val="00BB6DC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952DB"/>
    <w:rsid w:val="00EA241A"/>
    <w:rsid w:val="00EB2BB8"/>
    <w:rsid w:val="00EC460A"/>
    <w:rsid w:val="00ED3A84"/>
    <w:rsid w:val="00EE239D"/>
    <w:rsid w:val="00EF79F8"/>
    <w:rsid w:val="00F01295"/>
    <w:rsid w:val="00F052FB"/>
    <w:rsid w:val="00F1353F"/>
    <w:rsid w:val="00F17BCF"/>
    <w:rsid w:val="00F22587"/>
    <w:rsid w:val="00F2492D"/>
    <w:rsid w:val="00F2516B"/>
    <w:rsid w:val="00F2715F"/>
    <w:rsid w:val="00F3147B"/>
    <w:rsid w:val="00F51622"/>
    <w:rsid w:val="00F6569D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4A7-D80F-4698-82BB-9A5C502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2014-11-27T13:18:00Z</dcterms:created>
  <dcterms:modified xsi:type="dcterms:W3CDTF">2014-11-27T13:18:00Z</dcterms:modified>
</cp:coreProperties>
</file>