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0A21C4">
              <w:rPr>
                <w:b/>
                <w:bCs/>
                <w:sz w:val="22"/>
                <w:szCs w:val="22"/>
              </w:rPr>
              <w:t>1.30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77356" cy="1408017"/>
                  <wp:effectExtent l="19050" t="0" r="8594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56" cy="14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63C6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  <w:r w:rsidR="000A21C4">
              <w:rPr>
                <w:bCs/>
                <w:color w:val="000000"/>
                <w:sz w:val="22"/>
                <w:szCs w:val="22"/>
              </w:rPr>
              <w:t>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21C4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9213E0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63C67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0A21C4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351BB5" w:rsidRDefault="006629BB" w:rsidP="00351B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A21C4">
              <w:rPr>
                <w:color w:val="000000"/>
                <w:sz w:val="22"/>
                <w:szCs w:val="22"/>
              </w:rPr>
              <w:t>10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351BB5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351BB5" w:rsidRPr="00351BB5">
              <w:rPr>
                <w:color w:val="000000"/>
                <w:sz w:val="22"/>
                <w:szCs w:val="22"/>
              </w:rPr>
              <w:t>о</w:t>
            </w:r>
            <w:r w:rsidR="00351BB5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143608" w:rsidP="00712351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на угловых</w:t>
            </w:r>
            <w:r w:rsidRPr="00AD7936">
              <w:rPr>
                <w:bCs/>
              </w:rPr>
              <w:t xml:space="preserve"> стол</w:t>
            </w:r>
            <w:r>
              <w:rPr>
                <w:bCs/>
              </w:rPr>
              <w:t>бах</w:t>
            </w:r>
            <w:r w:rsidRPr="00AD7936">
              <w:rPr>
                <w:bCs/>
              </w:rPr>
              <w:t>, перпендикулярно подпятн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кам, закладных элементов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</w:t>
            </w:r>
            <w:r w:rsidRPr="00AD7936">
              <w:rPr>
                <w:bCs/>
              </w:rPr>
              <w:t>у</w:t>
            </w:r>
            <w:r w:rsidRPr="00AD7936">
              <w:rPr>
                <w:bCs/>
              </w:rPr>
              <w:t>харя.  Подпятники должны заканчиваться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bookmarkStart w:id="4" w:name="OLE_LINK26"/>
            <w:bookmarkStart w:id="5" w:name="OLE_LINK27"/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жесткости. Канат полипропиленовый армированный диаметр не менее 16мм. с двумя кольцами из ламинирова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ной фанеры толщиной не менее 24 мм.</w:t>
            </w:r>
            <w:bookmarkEnd w:id="4"/>
            <w:bookmarkEnd w:id="5"/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канатом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стенки 3.5мм и иметь два ребра жесткости. К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нат полипропиленовый диаметр не менее 30мм</w:t>
            </w:r>
          </w:p>
          <w:p w:rsidR="000A21C4" w:rsidRPr="00E47A13" w:rsidRDefault="000A21C4" w:rsidP="00063C67">
            <w:pPr>
              <w:rPr>
                <w:bCs/>
                <w:color w:val="000000"/>
              </w:rPr>
            </w:pP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</w:t>
            </w:r>
            <w:proofErr w:type="gramStart"/>
            <w:r w:rsidRPr="00E47A1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E47A13">
              <w:rPr>
                <w:color w:val="000000"/>
              </w:rPr>
              <w:t>и</w:t>
            </w:r>
            <w:proofErr w:type="gramEnd"/>
            <w:r w:rsidRPr="00E47A13">
              <w:rPr>
                <w:color w:val="000000"/>
              </w:rPr>
              <w:t xml:space="preserve"> лестницы состоящей из армированного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пиленового каната толщиной не менее 16мм, и пластиковых армированных металлической  тр</w:t>
            </w:r>
            <w:r w:rsidRPr="00E47A13">
              <w:rPr>
                <w:color w:val="000000"/>
              </w:rPr>
              <w:t>у</w:t>
            </w:r>
            <w:r w:rsidRPr="00E47A13">
              <w:rPr>
                <w:color w:val="000000"/>
              </w:rPr>
              <w:t>бой ступенек в количестве 7шт. заканчивающихся пластиковыми Т-образными обхватывающими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жимами.</w:t>
            </w: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  <w:color w:val="000000"/>
              </w:rPr>
              <w:t>Перекладина усиленная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F7742D" w:rsidP="00063C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0A21C4" w:rsidRPr="00E47A13">
              <w:rPr>
                <w:color w:val="000000"/>
              </w:rPr>
              <w:t>шт. должна быть выполнена  из мета</w:t>
            </w:r>
            <w:r w:rsidR="000A21C4" w:rsidRPr="00E47A13">
              <w:rPr>
                <w:color w:val="000000"/>
              </w:rPr>
              <w:t>л</w:t>
            </w:r>
            <w:r w:rsidR="000A21C4" w:rsidRPr="00E47A13">
              <w:rPr>
                <w:color w:val="000000"/>
              </w:rPr>
              <w:t>лической трубы диметром не менее 32мм и толщ</w:t>
            </w:r>
            <w:r w:rsidR="000A21C4" w:rsidRPr="00E47A13">
              <w:rPr>
                <w:color w:val="000000"/>
              </w:rPr>
              <w:t>и</w:t>
            </w:r>
            <w:r w:rsidR="000A21C4" w:rsidRPr="00E47A13">
              <w:rPr>
                <w:color w:val="000000"/>
              </w:rPr>
              <w:t xml:space="preserve">ной стенки 3.5мм и иметь два ребра жесткости. </w:t>
            </w:r>
          </w:p>
        </w:tc>
      </w:tr>
      <w:tr w:rsidR="000A21C4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прямой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с двумя штампованными </w:t>
            </w:r>
            <w:r w:rsidR="00143608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стали толщиной не менее 4мм, под 4 самореза. Шест должен заканчиваться монтажным круглым </w:t>
            </w:r>
            <w:r w:rsidR="00143608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не менее 3мм, который бетонируются в землю.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7960D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A21C4">
            <w:pPr>
              <w:snapToGrid w:val="0"/>
              <w:rPr>
                <w:bCs/>
              </w:rPr>
            </w:pPr>
            <w:r>
              <w:rPr>
                <w:bCs/>
              </w:rPr>
              <w:t>В кол-ве 1 шт.  размером не менее 2100х1</w:t>
            </w:r>
            <w:r w:rsidR="000A21C4">
              <w:rPr>
                <w:bCs/>
              </w:rPr>
              <w:t>1</w:t>
            </w:r>
            <w:r>
              <w:rPr>
                <w:bCs/>
              </w:rPr>
              <w:t xml:space="preserve">00мм. Должна быть выполнена из полипропиленового армированного </w:t>
            </w:r>
            <w:r w:rsidR="00143608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 w:rsidR="000A21C4">
              <w:rPr>
                <w:bCs/>
              </w:rPr>
              <w:t>.</w:t>
            </w:r>
          </w:p>
        </w:tc>
      </w:tr>
      <w:tr w:rsidR="00CB6D99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702169" w:rsidRDefault="00CB6D99" w:rsidP="00F402A7">
            <w:r w:rsidRPr="00702169">
              <w:t>Турник навесной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Default="00143608" w:rsidP="00143608">
            <w:r>
              <w:t>В кол-ве 1шт. должен</w:t>
            </w:r>
            <w:r w:rsidR="00CB6D99" w:rsidRPr="00E97312">
              <w:t xml:space="preserve"> быть выполнен  из металл</w:t>
            </w:r>
            <w:r w:rsidR="00CB6D99" w:rsidRPr="00E97312">
              <w:t>и</w:t>
            </w:r>
            <w:r w:rsidR="00CB6D99" w:rsidRPr="00E97312">
              <w:t>че</w:t>
            </w:r>
            <w:r w:rsidR="00CB6D99">
              <w:t>ской трубы диметром не менее 25</w:t>
            </w:r>
            <w:r>
              <w:t xml:space="preserve"> </w:t>
            </w:r>
            <w:r w:rsidR="00CB6D99">
              <w:t xml:space="preserve">мм </w:t>
            </w:r>
            <w:r>
              <w:t>с</w:t>
            </w:r>
            <w:r w:rsidR="00CB6D99">
              <w:t xml:space="preserve"> толщ</w:t>
            </w:r>
            <w:r w:rsidR="00CB6D99">
              <w:t>и</w:t>
            </w:r>
            <w:r w:rsidR="00CB6D99">
              <w:t>ной стенки 2</w:t>
            </w:r>
            <w:r w:rsidR="00CB6D99" w:rsidRPr="00E97312">
              <w:t>.5</w:t>
            </w:r>
            <w:r>
              <w:t xml:space="preserve"> </w:t>
            </w:r>
            <w:r w:rsidR="00CB6D99" w:rsidRPr="00E97312">
              <w:t>мм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F7742D">
            <w:r>
              <w:t xml:space="preserve">В кол-ве </w:t>
            </w:r>
            <w:r w:rsidR="000A21C4">
              <w:t>1</w:t>
            </w:r>
            <w:r w:rsidR="00F7742D">
              <w:t>8</w:t>
            </w:r>
            <w:r w:rsidRPr="00427E0A">
              <w:t>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143608" w:rsidRPr="00427E0A">
              <w:t>ушк</w:t>
            </w:r>
            <w:r w:rsidR="00143608" w:rsidRPr="00427E0A">
              <w:t>а</w:t>
            </w:r>
            <w:r w:rsidR="00143608" w:rsidRPr="00427E0A"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143608">
            <w:r w:rsidRPr="00427E0A">
              <w:t>Клееный деревянный брус  должен быть выполнен из</w:t>
            </w:r>
            <w:r w:rsidR="00143608">
              <w:t xml:space="preserve"> сосновой древесины, подвергнут</w:t>
            </w:r>
            <w:r w:rsidRPr="00427E0A">
              <w:t xml:space="preserve">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="00143608">
              <w:t>н</w:t>
            </w:r>
            <w:r w:rsidRPr="00427E0A">
              <w:t xml:space="preserve"> в заводских условиях профессиональ</w:t>
            </w:r>
            <w:r w:rsidR="00F32B9D">
              <w:t>ными дву</w:t>
            </w:r>
            <w:r w:rsidR="00F32B9D"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</w:t>
            </w:r>
            <w:bookmarkStart w:id="6" w:name="_GoBack"/>
            <w:bookmarkEnd w:id="6"/>
            <w:r w:rsidRPr="00427E0A">
              <w:t>ть закругленными, рад</w:t>
            </w:r>
            <w:r w:rsidRPr="00427E0A">
              <w:t>и</w:t>
            </w:r>
            <w:r w:rsidRPr="00427E0A">
              <w:lastRenderedPageBreak/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100EF4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0A21C4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F7742D">
            <w:r w:rsidRPr="00427E0A">
              <w:t>Спортивный комплекс состои</w:t>
            </w:r>
            <w:r w:rsidR="00F32B9D">
              <w:t xml:space="preserve">т из клееных столбов,  </w:t>
            </w:r>
            <w:r w:rsidRPr="00427E0A">
              <w:t xml:space="preserve"> </w:t>
            </w:r>
            <w:r>
              <w:t xml:space="preserve"> канат</w:t>
            </w:r>
            <w:r w:rsidR="00F32B9D">
              <w:t>а, колец</w:t>
            </w:r>
            <w:r>
              <w:t xml:space="preserve">, </w:t>
            </w:r>
            <w:r w:rsidR="00F32B9D">
              <w:t xml:space="preserve">шеста </w:t>
            </w:r>
            <w:r w:rsidR="000A21C4">
              <w:t>прямого</w:t>
            </w:r>
            <w:r w:rsidR="00474A12">
              <w:t xml:space="preserve">, </w:t>
            </w:r>
            <w:r w:rsidR="00F32B9D">
              <w:t>перекладин,</w:t>
            </w:r>
            <w:r w:rsidR="000A21C4">
              <w:t xml:space="preserve"> пер</w:t>
            </w:r>
            <w:r w:rsidR="000A21C4">
              <w:t>е</w:t>
            </w:r>
            <w:r w:rsidR="000A21C4">
              <w:t xml:space="preserve">кладины усиленной, </w:t>
            </w:r>
            <w:r w:rsidR="00F32B9D">
              <w:t xml:space="preserve"> </w:t>
            </w:r>
            <w:r w:rsidR="000A21C4">
              <w:t xml:space="preserve">лестницы полипропиленовой, </w:t>
            </w:r>
            <w:r w:rsidR="00F32B9D">
              <w:t>сетки полипропиленовой</w:t>
            </w:r>
            <w:r w:rsidR="00474A12">
              <w:t>.</w:t>
            </w:r>
            <w:r w:rsidRPr="00427E0A">
              <w:t xml:space="preserve"> Все резьбовые соедин</w:t>
            </w:r>
            <w:r w:rsidRPr="00427E0A">
              <w:t>е</w:t>
            </w:r>
            <w:r w:rsidRPr="00427E0A">
              <w:t>ния должны быть закрыты разноцветными пласт</w:t>
            </w:r>
            <w:r w:rsidRPr="00427E0A">
              <w:t>и</w:t>
            </w:r>
            <w:r w:rsidRPr="00427E0A">
              <w:t>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C2" w:rsidRDefault="00585AC2" w:rsidP="00D74A8E">
      <w:r>
        <w:separator/>
      </w:r>
    </w:p>
  </w:endnote>
  <w:endnote w:type="continuationSeparator" w:id="0">
    <w:p w:rsidR="00585AC2" w:rsidRDefault="00585AC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C2" w:rsidRDefault="00585AC2" w:rsidP="00D74A8E">
      <w:r>
        <w:separator/>
      </w:r>
    </w:p>
  </w:footnote>
  <w:footnote w:type="continuationSeparator" w:id="0">
    <w:p w:rsidR="00585AC2" w:rsidRDefault="00585AC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63C67"/>
    <w:rsid w:val="00082560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D0323"/>
    <w:rsid w:val="000D5829"/>
    <w:rsid w:val="00100EF4"/>
    <w:rsid w:val="0010412D"/>
    <w:rsid w:val="00126692"/>
    <w:rsid w:val="0013027A"/>
    <w:rsid w:val="00130ABC"/>
    <w:rsid w:val="001427EC"/>
    <w:rsid w:val="00143608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FDF"/>
    <w:rsid w:val="001E208B"/>
    <w:rsid w:val="001E377B"/>
    <w:rsid w:val="001E4BA1"/>
    <w:rsid w:val="001F20B0"/>
    <w:rsid w:val="0020063E"/>
    <w:rsid w:val="00200BAB"/>
    <w:rsid w:val="00203929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85AC2"/>
    <w:rsid w:val="005A2579"/>
    <w:rsid w:val="005B118B"/>
    <w:rsid w:val="005B12B0"/>
    <w:rsid w:val="005B3EEF"/>
    <w:rsid w:val="005B7DA4"/>
    <w:rsid w:val="005D328F"/>
    <w:rsid w:val="005E13BB"/>
    <w:rsid w:val="005E5144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169"/>
    <w:rsid w:val="00702FBB"/>
    <w:rsid w:val="00703BDE"/>
    <w:rsid w:val="00705A52"/>
    <w:rsid w:val="00712351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E549B"/>
    <w:rsid w:val="00AF025E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4F20"/>
    <w:rsid w:val="00C97B3E"/>
    <w:rsid w:val="00CA6039"/>
    <w:rsid w:val="00CA6206"/>
    <w:rsid w:val="00CA698F"/>
    <w:rsid w:val="00CB6D99"/>
    <w:rsid w:val="00CC31D3"/>
    <w:rsid w:val="00CC4A8A"/>
    <w:rsid w:val="00CC5808"/>
    <w:rsid w:val="00CD24E8"/>
    <w:rsid w:val="00CD722F"/>
    <w:rsid w:val="00CE208C"/>
    <w:rsid w:val="00CF67EC"/>
    <w:rsid w:val="00D038EB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196E"/>
    <w:rsid w:val="00E843F7"/>
    <w:rsid w:val="00E91D54"/>
    <w:rsid w:val="00E938B0"/>
    <w:rsid w:val="00E97312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7742D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0A5C-1EC2-4DF0-AF52-897C5557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2013-07-04T10:43:00Z</dcterms:created>
  <dcterms:modified xsi:type="dcterms:W3CDTF">2014-10-26T13:47:00Z</dcterms:modified>
</cp:coreProperties>
</file>